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6D88" w14:textId="2CB75AA2" w:rsidR="00845A37" w:rsidRPr="0073701C" w:rsidRDefault="00250895" w:rsidP="0073701C">
      <w:pPr>
        <w:jc w:val="center"/>
        <w:rPr>
          <w:b/>
          <w:bCs/>
        </w:rPr>
      </w:pPr>
      <w:r w:rsidRPr="0073701C">
        <w:rPr>
          <w:b/>
          <w:bCs/>
        </w:rPr>
        <w:t>COMUNE DI VILLAFRANCA PIEMONTE</w:t>
      </w:r>
    </w:p>
    <w:p w14:paraId="1A63FB1F" w14:textId="4D3809CB" w:rsidR="00250895" w:rsidRPr="0073701C" w:rsidRDefault="00250895" w:rsidP="0073701C">
      <w:pPr>
        <w:jc w:val="center"/>
        <w:rPr>
          <w:b/>
          <w:bCs/>
        </w:rPr>
      </w:pPr>
      <w:r w:rsidRPr="0073701C">
        <w:rPr>
          <w:b/>
          <w:bCs/>
        </w:rPr>
        <w:t>CITTA' METROPOLITANA DI TORINO</w:t>
      </w:r>
    </w:p>
    <w:p w14:paraId="1DD4419F" w14:textId="77190FF9" w:rsidR="00250895" w:rsidRDefault="00250895" w:rsidP="00250895">
      <w:r>
        <w:t>Rep. N. _______________</w:t>
      </w:r>
    </w:p>
    <w:p w14:paraId="264F701D" w14:textId="77777777" w:rsidR="00250895" w:rsidRDefault="00250895" w:rsidP="00250895"/>
    <w:p w14:paraId="45C18679" w14:textId="63FFE9C8" w:rsidR="00250895" w:rsidRPr="0073701C" w:rsidRDefault="00250895" w:rsidP="00250895">
      <w:pPr>
        <w:rPr>
          <w:b/>
          <w:bCs/>
        </w:rPr>
      </w:pPr>
      <w:r w:rsidRPr="0073701C">
        <w:rPr>
          <w:b/>
          <w:bCs/>
        </w:rPr>
        <w:t>CONTRATTO DI LOCAZIONE AD USO COMMERCIALE DELL’UNITA’ IMMOBILIARE DI PROPRIETA’ COMUNALE ATTIGUA AL PALAZZETTO DELLO SPORT DA ADIBIRSI A PALESTRA SITA IN VILLAFRANCA PIEMONTE (TO), VIA BRIGATA TAURINENSE S/N.</w:t>
      </w:r>
    </w:p>
    <w:p w14:paraId="7347C0CA" w14:textId="77777777" w:rsidR="00250895" w:rsidRDefault="00250895" w:rsidP="00250895"/>
    <w:p w14:paraId="55F12156" w14:textId="30113067" w:rsidR="00250895" w:rsidRPr="00250895" w:rsidRDefault="00250895" w:rsidP="00250895">
      <w:r w:rsidRPr="00250895">
        <w:t>L’anno ______ addì ____ del mese di _____ presso, la sede municipale del Comune di Villafranca Piemonte, viene redatta la presente scrittura privata</w:t>
      </w:r>
    </w:p>
    <w:p w14:paraId="64164A13" w14:textId="77777777" w:rsidR="00250895" w:rsidRPr="0073701C" w:rsidRDefault="00250895" w:rsidP="0073701C">
      <w:pPr>
        <w:jc w:val="center"/>
        <w:rPr>
          <w:b/>
          <w:bCs/>
        </w:rPr>
      </w:pPr>
      <w:r w:rsidRPr="0073701C">
        <w:rPr>
          <w:b/>
          <w:bCs/>
        </w:rPr>
        <w:t>tra</w:t>
      </w:r>
    </w:p>
    <w:p w14:paraId="080E64CC" w14:textId="77777777" w:rsidR="00250895" w:rsidRPr="00250895" w:rsidRDefault="00250895" w:rsidP="00250895">
      <w:r w:rsidRPr="00250895">
        <w:t>_____,  con sede in ______, via _____,  C.F. _____ e P.IVA ______, rappresentato da _______, nato a _____ (___) il ____ (C.F. _________), nella sua qualità di ________, di seguito denominato “Locatore”;</w:t>
      </w:r>
    </w:p>
    <w:p w14:paraId="76481501" w14:textId="77777777" w:rsidR="00250895" w:rsidRPr="0073701C" w:rsidRDefault="00250895" w:rsidP="0073701C">
      <w:pPr>
        <w:jc w:val="center"/>
        <w:rPr>
          <w:b/>
          <w:bCs/>
        </w:rPr>
      </w:pPr>
      <w:r w:rsidRPr="0073701C">
        <w:rPr>
          <w:b/>
          <w:bCs/>
        </w:rPr>
        <w:t>e</w:t>
      </w:r>
    </w:p>
    <w:p w14:paraId="2305DEAB" w14:textId="77777777" w:rsidR="00250895" w:rsidRPr="00250895" w:rsidRDefault="00250895" w:rsidP="00250895">
      <w:r w:rsidRPr="00250895">
        <w:t>_____,  con sede in ______, via _____,  C.F. _____ e P.IVA ______, rappresentato da _______, nato a _____ (___) il ____ (C.F. _________), nella sua qualità di ________, di seguito denominato, di seguito denominato “Conduttore”.</w:t>
      </w:r>
    </w:p>
    <w:p w14:paraId="1F383F62" w14:textId="38E41ACE" w:rsidR="00250895" w:rsidRPr="00250895" w:rsidRDefault="00250895" w:rsidP="00250895">
      <w:r w:rsidRPr="00250895">
        <w:t>e congiuntamente denominate “Parti”.</w:t>
      </w:r>
    </w:p>
    <w:p w14:paraId="079CE8E3" w14:textId="3334B8AB" w:rsidR="00250895" w:rsidRPr="0073701C" w:rsidRDefault="00250895" w:rsidP="00250895">
      <w:pPr>
        <w:rPr>
          <w:b/>
          <w:bCs/>
        </w:rPr>
      </w:pPr>
      <w:r w:rsidRPr="0073701C">
        <w:rPr>
          <w:b/>
          <w:bCs/>
        </w:rPr>
        <w:t>PREMESSO CHE:</w:t>
      </w:r>
    </w:p>
    <w:p w14:paraId="557CBED3" w14:textId="14AE00B3" w:rsidR="00250895" w:rsidRPr="00250895" w:rsidRDefault="00250895" w:rsidP="00250895">
      <w:r w:rsidRPr="00250895">
        <w:t xml:space="preserve">- con determinazione del Responsabile dell'Area finanziaria e patrimonio____ n. ___ del _____, in esecuzione della deliberazione della Giunta comunale n. 52 del 13/05/2025, è stata avviata la procedura di locazione dell’immobile di </w:t>
      </w:r>
      <w:r w:rsidRPr="00250895">
        <w:lastRenderedPageBreak/>
        <w:t xml:space="preserve">proprietà comunale attiguo al palazzetto dello sport e ubicato in Via Brigata Taurinense s/n; </w:t>
      </w:r>
    </w:p>
    <w:p w14:paraId="2DB179B3" w14:textId="75FFEE47" w:rsidR="00250895" w:rsidRPr="00250895" w:rsidRDefault="00250895" w:rsidP="00250895">
      <w:r w:rsidRPr="00250895">
        <w:t>- in data _____ è stata indetta, con Avviso Pubblico pubblicato all’albo online del Comune per n. ____ giorni, dal ______ al ______, la procedura per la locazione dell’immobile suddetto;</w:t>
      </w:r>
    </w:p>
    <w:p w14:paraId="709475A7" w14:textId="397105A1" w:rsidR="00250895" w:rsidRPr="00250895" w:rsidRDefault="00250895" w:rsidP="00250895">
      <w:r w:rsidRPr="00250895">
        <w:t>- con determinazione del Responsabile dell'Area Finanziaria e Patrimonio n. ___ del _____, esaminate le offerte pervenute, si assegnava in locazione l’immobile di proprietà comunale in parola al miglior offerente, _______, con sede legale in ______ (__) alla ______, codice fiscale ______, partita iva ______, stabilendo altresì di procedere alla stipula del contratto di locazione alle condizioni di cui all’offerta economica e con rinvio alle indicazioni di cui all’avviso di asta pubblica.</w:t>
      </w:r>
    </w:p>
    <w:p w14:paraId="1B13BA2D" w14:textId="77777777" w:rsidR="00250895" w:rsidRPr="0073701C" w:rsidRDefault="00250895" w:rsidP="0073701C">
      <w:pPr>
        <w:jc w:val="center"/>
        <w:rPr>
          <w:b/>
          <w:bCs/>
        </w:rPr>
      </w:pPr>
      <w:r w:rsidRPr="0073701C">
        <w:rPr>
          <w:b/>
          <w:bCs/>
        </w:rPr>
        <w:t>TUTTO CIO’ PREMESSO</w:t>
      </w:r>
    </w:p>
    <w:p w14:paraId="5EDA10EF" w14:textId="77777777" w:rsidR="00250895" w:rsidRPr="00250895" w:rsidRDefault="00250895" w:rsidP="00250895">
      <w:r w:rsidRPr="00250895">
        <w:t>quale parte integrante e sostanziale del presente atto, le Parti come sopra intervenute e costituite, dichiarano di voler stipulare quanto segue.</w:t>
      </w:r>
    </w:p>
    <w:p w14:paraId="339AADAB" w14:textId="77777777" w:rsidR="00250895" w:rsidRPr="00250895" w:rsidRDefault="00250895" w:rsidP="00250895">
      <w:pPr>
        <w:rPr>
          <w:b/>
          <w:bCs/>
        </w:rPr>
      </w:pPr>
      <w:r w:rsidRPr="00250895">
        <w:rPr>
          <w:b/>
          <w:bCs/>
        </w:rPr>
        <w:t>Art. 1 Oggetto</w:t>
      </w:r>
    </w:p>
    <w:p w14:paraId="3A76C2A9" w14:textId="00D3A50E" w:rsidR="00250895" w:rsidRDefault="00250895" w:rsidP="00250895">
      <w:r w:rsidRPr="00250895">
        <w:t xml:space="preserve">Il Locatore concede a favore del Conduttore, che accetta, la locazione dell’immobile </w:t>
      </w:r>
      <w:r>
        <w:t xml:space="preserve">attiguo al palazzetto dello sport </w:t>
      </w:r>
      <w:r w:rsidRPr="00250895">
        <w:t xml:space="preserve">ubicato in </w:t>
      </w:r>
      <w:r>
        <w:t xml:space="preserve">Villafranca Piemonte </w:t>
      </w:r>
      <w:r w:rsidRPr="00250895">
        <w:t xml:space="preserve">alla Via </w:t>
      </w:r>
      <w:r>
        <w:t>Brigata Taurinense s/n</w:t>
      </w:r>
      <w:r w:rsidRPr="00250895">
        <w:t xml:space="preserve">, meglio evidenziato </w:t>
      </w:r>
      <w:r>
        <w:t xml:space="preserve">e descritto </w:t>
      </w:r>
      <w:r w:rsidRPr="00250895">
        <w:t xml:space="preserve">nella </w:t>
      </w:r>
      <w:r>
        <w:t>perizia di stima allegata, da adibirsi a palestra.</w:t>
      </w:r>
    </w:p>
    <w:p w14:paraId="3CA8715C" w14:textId="77777777" w:rsidR="00250895" w:rsidRDefault="00250895" w:rsidP="00250895">
      <w:pPr>
        <w:rPr>
          <w:b/>
          <w:bCs/>
        </w:rPr>
      </w:pPr>
      <w:r w:rsidRPr="00250895">
        <w:rPr>
          <w:b/>
          <w:bCs/>
        </w:rPr>
        <w:t>Art. 2 Consegna</w:t>
      </w:r>
    </w:p>
    <w:p w14:paraId="7260C827" w14:textId="0E1AFEAA" w:rsidR="00250895" w:rsidRPr="00250895" w:rsidRDefault="00250895" w:rsidP="00250895">
      <w:pPr>
        <w:rPr>
          <w:b/>
          <w:bCs/>
        </w:rPr>
      </w:pPr>
      <w:r w:rsidRPr="00250895">
        <w:t xml:space="preserve">L’immobile è consegnato al Conduttore, che lo accetta, nello stato di fatto e di diritto in cui si trova, con ogni diritto, pertinenza e dipendenza e con </w:t>
      </w:r>
      <w:r w:rsidRPr="00250895">
        <w:lastRenderedPageBreak/>
        <w:t>tutte le servitù attive e passive inerenti. Il Conduttore è costituito custode dell’immobile locato e tiene sollevato il Locatore da qualsiasi responsabilità per danni a cose e/o persone derivanti dal suo utilizzo, da incuria o cattiva sorveglianza. Il Locatore non è tenuto ad alcun risarcimento qualora l’immobile presenti vizi o vincoli tali da pregiudicare, in tutto o in parte, l’utilizzo, restando, quindi, esonerato, ad ogni effetto e nel modo più ampio, dalle responsabilità previste dagli artt. 1578 e 1581 del c.c.</w:t>
      </w:r>
    </w:p>
    <w:p w14:paraId="0A1042C5" w14:textId="77777777" w:rsidR="00250895" w:rsidRPr="00250895" w:rsidRDefault="00250895" w:rsidP="00250895">
      <w:r w:rsidRPr="00250895">
        <w:rPr>
          <w:b/>
          <w:bCs/>
        </w:rPr>
        <w:t>Art. 3 Durata</w:t>
      </w:r>
    </w:p>
    <w:p w14:paraId="2CDE2ED9" w14:textId="7BAFEE98" w:rsidR="00250895" w:rsidRPr="00250895" w:rsidRDefault="00250895" w:rsidP="00250895">
      <w:r w:rsidRPr="00250895">
        <w:t>La locazione ha la durata di anni 6 (sei), con decorrenza dalla data di stipula del contratto di locazione e sarà rinnovabile per ulteriori n. 6 (sei) anni, fatta salva la disdetta da parte del Conduttore o del Locatore da comunicarsi con</w:t>
      </w:r>
      <w:r>
        <w:t xml:space="preserve"> P.E.C. </w:t>
      </w:r>
      <w:r w:rsidRPr="00250895">
        <w:t xml:space="preserve">entro </w:t>
      </w:r>
      <w:r>
        <w:t>3 (tre)</w:t>
      </w:r>
      <w:r w:rsidRPr="00250895">
        <w:t xml:space="preserve"> mesi dalla scadenza dello stesso.</w:t>
      </w:r>
    </w:p>
    <w:p w14:paraId="75B21AB9" w14:textId="71A6BCE1" w:rsidR="00C2425C" w:rsidRPr="00C2425C" w:rsidRDefault="00C2425C" w:rsidP="00C2425C">
      <w:r>
        <w:rPr>
          <w:b/>
          <w:bCs/>
        </w:rPr>
        <w:t>A</w:t>
      </w:r>
      <w:r w:rsidRPr="00C2425C">
        <w:rPr>
          <w:b/>
          <w:bCs/>
        </w:rPr>
        <w:t>rt. 4 Canone e Spese</w:t>
      </w:r>
    </w:p>
    <w:p w14:paraId="6E8E07B9" w14:textId="1A2D87CF" w:rsidR="00C2425C" w:rsidRDefault="00C2425C" w:rsidP="00C2425C">
      <w:r w:rsidRPr="00C2425C">
        <w:t xml:space="preserve">Il canone annuo è pari ad euro ______ per la prima annualità, da adeguare, per le successive annualità, secondo l’indice ISTAT, nella misura del 75% delle variazioni, e da versare in numero </w:t>
      </w:r>
      <w:r w:rsidR="00A7241E">
        <w:t>di 12</w:t>
      </w:r>
      <w:r w:rsidRPr="00C2425C">
        <w:t xml:space="preserve"> rate annuali, senza interessi, secondo le seguenti tempistiche e modalità:</w:t>
      </w:r>
      <w:r>
        <w:t xml:space="preserve"> </w:t>
      </w:r>
      <w:r w:rsidR="00A7241E">
        <w:t>entro il giorno</w:t>
      </w:r>
      <w:r>
        <w:t xml:space="preserve"> </w:t>
      </w:r>
      <w:r w:rsidR="00A7241E">
        <w:t>28 di ogni mese</w:t>
      </w:r>
      <w:r>
        <w:t xml:space="preserve"> </w:t>
      </w:r>
      <w:r w:rsidR="00A7241E">
        <w:t>per</w:t>
      </w:r>
      <w:r>
        <w:t xml:space="preserve"> ciascun anno. Il Versamento dovrà avvenire a mezzo di bonifico bancario sul conto corrente della Tesoreria comunale.</w:t>
      </w:r>
    </w:p>
    <w:p w14:paraId="4C1EFE3D" w14:textId="46560F19" w:rsidR="00C2425C" w:rsidRPr="00C2425C" w:rsidRDefault="00C2425C" w:rsidP="00C2425C">
      <w:r w:rsidRPr="00C2425C">
        <w:t>Il mancato pagamento degli importi dovuti determinerà l’applicazione degli interessi di mora previsti per legge, salvo le ulteriori conseguenze di legge e di contratto.</w:t>
      </w:r>
    </w:p>
    <w:p w14:paraId="5C0C4EB6" w14:textId="77777777" w:rsidR="00C2425C" w:rsidRPr="00C2425C" w:rsidRDefault="00C2425C" w:rsidP="00C2425C">
      <w:r w:rsidRPr="00C2425C">
        <w:lastRenderedPageBreak/>
        <w:t>Gli oneri accessori tutti (utenze per acqua, energia, riscaldamento, spurgo, spese condominiali, fornitura di servizi comunque denominati) sono a carico del Conduttore.</w:t>
      </w:r>
    </w:p>
    <w:p w14:paraId="77B751ED" w14:textId="77777777" w:rsidR="00C2425C" w:rsidRPr="00C2425C" w:rsidRDefault="00C2425C" w:rsidP="00C2425C">
      <w:r w:rsidRPr="00C2425C">
        <w:rPr>
          <w:b/>
          <w:bCs/>
        </w:rPr>
        <w:t>Art. 5 Riconsegna dell’immobile</w:t>
      </w:r>
    </w:p>
    <w:p w14:paraId="4ECEF040" w14:textId="4B0BBEEC" w:rsidR="00C2425C" w:rsidRPr="00C2425C" w:rsidRDefault="00C2425C" w:rsidP="00C2425C">
      <w:r w:rsidRPr="00C2425C">
        <w:t>Alla scadenza, ovvero in caso di risoluzione, l’immobile dovrà essere riconsegnato dal Conduttore al Locatore, quest’ultimo anche per il tramite di un incaricato, sgombero da persone</w:t>
      </w:r>
      <w:r>
        <w:t xml:space="preserve">; </w:t>
      </w:r>
      <w:r w:rsidRPr="00C2425C">
        <w:t>dell’avvenuta riconsegna si darà atto con apposito verbale redatto in contraddittorio tra le Parti.</w:t>
      </w:r>
    </w:p>
    <w:p w14:paraId="73E3AA87" w14:textId="77777777" w:rsidR="00C2425C" w:rsidRPr="00C2425C" w:rsidRDefault="00C2425C" w:rsidP="00C2425C">
      <w:r w:rsidRPr="00C2425C">
        <w:t>Il Locatore si riserva la facoltà di mantenere le opere eventualmente realizzate dal Conduttore,  ancorché autorizzate, senza che il Locatore stesso sia tenuto a versare alcun compenso, e ciò in deroga agli artt. 1592 e 1593 del c.c.</w:t>
      </w:r>
    </w:p>
    <w:p w14:paraId="0011F0BD" w14:textId="343A44BE" w:rsidR="00C2425C" w:rsidRPr="00C2425C" w:rsidRDefault="00C2425C" w:rsidP="00C2425C">
      <w:r w:rsidRPr="00C2425C">
        <w:t xml:space="preserve">Al termine del contratto, il Conduttore dovrà garantire </w:t>
      </w:r>
      <w:r>
        <w:t xml:space="preserve">altresì la permanenza di </w:t>
      </w:r>
      <w:r w:rsidRPr="00C2425C">
        <w:t>attrezzature ed arredi</w:t>
      </w:r>
      <w:r>
        <w:t xml:space="preserve"> in buono stato di manutenzione</w:t>
      </w:r>
      <w:r w:rsidRPr="00C2425C">
        <w:t>. Tale obbligo, nel caso di riconsegna dell’immobile a seguito di risoluzione, dovrà avvenire entro e non oltre 30 giorni dalla cessazione anticipata del contratto.</w:t>
      </w:r>
    </w:p>
    <w:p w14:paraId="4B4D2128" w14:textId="77777777" w:rsidR="00C2425C" w:rsidRPr="00C2425C" w:rsidRDefault="00C2425C" w:rsidP="00C2425C">
      <w:r w:rsidRPr="00C2425C">
        <w:t>Il Conduttore non può cambiare la destinazione dell’immobile e non può effettuare alcuna modifica ai locali locati, se non dietro autorizzazione scritta del Locatore.</w:t>
      </w:r>
    </w:p>
    <w:p w14:paraId="68FDD299" w14:textId="77777777" w:rsidR="00C2425C" w:rsidRPr="00C2425C" w:rsidRDefault="00C2425C" w:rsidP="00C2425C">
      <w:r w:rsidRPr="00C2425C">
        <w:t xml:space="preserve">Nel caso di mancata o ritardata riconsegna dell’immobile alla scadenza ovvero in caso di risoluzione alla cessazione del contratto, il Conduttore – oltre a quanto previsto nel presente contratto – dovrà pagare al Locatore una indennità per l’abusiva occupazione pari al canone di locazione a quel momento dovuto </w:t>
      </w:r>
      <w:r w:rsidRPr="00C2425C">
        <w:lastRenderedPageBreak/>
        <w:t>in virtù del presente contratto, oltre ad una ulteriore indennità giornaliera, a titolo di penale parziale, pari all’1% del canone mensile che sarà a quel momento dovuto, fatto salvo, comunque, il risarcimento del maggior danno. È fatta salva la facoltà del Locatore di procedere giudizialmente per ottenere il rilascio coattivo dell’immobile.</w:t>
      </w:r>
    </w:p>
    <w:p w14:paraId="23C3C09A" w14:textId="77777777" w:rsidR="00C2425C" w:rsidRPr="00C2425C" w:rsidRDefault="00C2425C" w:rsidP="00C2425C">
      <w:r w:rsidRPr="00C2425C">
        <w:rPr>
          <w:b/>
          <w:bCs/>
        </w:rPr>
        <w:t>Art. 6 Manutenzione ed Obblighi del Conduttore</w:t>
      </w:r>
    </w:p>
    <w:p w14:paraId="27C08F97" w14:textId="6DD36B18" w:rsidR="00C2425C" w:rsidRPr="00C2425C" w:rsidRDefault="00C2425C" w:rsidP="00C2425C">
      <w:r w:rsidRPr="00C2425C">
        <w:t xml:space="preserve">Fatto salvo quanto </w:t>
      </w:r>
      <w:r>
        <w:t>ulteriormente</w:t>
      </w:r>
      <w:r w:rsidRPr="00C2425C">
        <w:t xml:space="preserve"> previsto dall’avviso di asta pubblica per la locazione dell’immobile in questione, la manutenzione completa dell’immobile è a carico del Conduttore, che è obbligato a mantenerlo in ordine e in buono stato di manutenzione.</w:t>
      </w:r>
    </w:p>
    <w:p w14:paraId="21515DD0" w14:textId="0B04FEA9" w:rsidR="00C2425C" w:rsidRPr="00C2425C" w:rsidRDefault="00C2425C" w:rsidP="00C2425C">
      <w:r w:rsidRPr="00C2425C">
        <w:t>Il Conduttore dovrà svolgere l’attività nel pieno e completo rispetto della vigente normativa urbanistica, edilizia, igienico sanitaria, ambientale e di prevenzione incendi. Il Locatore si riserva la facoltà di controllo, anche per il tramite di un proprio incaricato, sullo stato di manutenzione e conservazione del bene locato, con </w:t>
      </w:r>
      <w:hyperlink r:id="rId10" w:history="1">
        <w:r w:rsidRPr="00C2425C">
          <w:rPr>
            <w:rStyle w:val="Collegamentoipertestuale"/>
          </w:rPr>
          <w:t>diritto di accesso</w:t>
        </w:r>
      </w:hyperlink>
      <w:r w:rsidRPr="00C2425C">
        <w:t> ed ispezione dello stesso</w:t>
      </w:r>
      <w:r>
        <w:t>.</w:t>
      </w:r>
    </w:p>
    <w:p w14:paraId="4988B2C1" w14:textId="77777777" w:rsidR="00C2425C" w:rsidRPr="00C2425C" w:rsidRDefault="00C2425C" w:rsidP="00C2425C">
      <w:r w:rsidRPr="00C2425C">
        <w:t>Il Conduttore ha l’obbligo di acquisire a propria cura e spese presso gli enti competenti le certificazioni, i titoli amministrativi, le autorizzazioni, comprese quelle sanitarie, le licenze commerciali, che siano necessarie per attivare e mantenere la gestione dei locali.</w:t>
      </w:r>
    </w:p>
    <w:p w14:paraId="1C3E66D0" w14:textId="77777777" w:rsidR="00C2425C" w:rsidRPr="00C2425C" w:rsidRDefault="00C2425C" w:rsidP="00C2425C">
      <w:r w:rsidRPr="00C2425C">
        <w:t>Il Conduttore dovrà volturare e/o stipulare a proprio nome tutti contratti per le utenze.</w:t>
      </w:r>
    </w:p>
    <w:p w14:paraId="20FB0518" w14:textId="77777777" w:rsidR="00C2425C" w:rsidRPr="00C2425C" w:rsidRDefault="00C2425C" w:rsidP="00C2425C">
      <w:r w:rsidRPr="00C2425C">
        <w:t xml:space="preserve">Il Conduttore dovrà sopportare tutte le spese inerenti la conduzione, compresi eventuali lavori di manutenzione ordinaria, nonché rispettare le disposizioni </w:t>
      </w:r>
      <w:r w:rsidRPr="00C2425C">
        <w:lastRenderedPageBreak/>
        <w:t>legislative e regolamentari per la sicurezza e l’igiene del lavoro, laddove applicabili.</w:t>
      </w:r>
    </w:p>
    <w:p w14:paraId="58FF20CA" w14:textId="77777777" w:rsidR="00C2425C" w:rsidRPr="00C2425C" w:rsidRDefault="00C2425C" w:rsidP="00C2425C">
      <w:r w:rsidRPr="00C2425C">
        <w:t>Eventuali lavori di manutenzione straordinaria potranno essere eseguiti previa acquisizione delle necessarie autorizzazioni, e previo ottenimento di nulla-osta da parte del Locatore.</w:t>
      </w:r>
    </w:p>
    <w:p w14:paraId="4E99D2A1" w14:textId="10B77FC9" w:rsidR="00C2425C" w:rsidRDefault="00C2425C" w:rsidP="00C2425C">
      <w:r w:rsidRPr="00C2425C">
        <w:t>Il Locatore dichiara che l’immobile è in regola con le norme edilizie e urbanistiche, avendo ottenuto il permesso di costruire e l’agibilità, come per legge (atti depositati presso</w:t>
      </w:r>
      <w:r>
        <w:t xml:space="preserve"> il Comune di Villafranca Piemonte).</w:t>
      </w:r>
    </w:p>
    <w:p w14:paraId="0768FED6" w14:textId="14A5DCB6" w:rsidR="00F9238F" w:rsidRPr="00C2425C" w:rsidRDefault="00F9238F" w:rsidP="00F9238F">
      <w:r>
        <w:t>Il conduttore si impegna, entro 15 giorni dall’inizio dell’attività, a stipulare una polizza assicurativa con primaria compagnia, per ogni danno derivante dalla sua attività sia nei</w:t>
      </w:r>
      <w:r w:rsidRPr="00F9238F">
        <w:t xml:space="preserve"> </w:t>
      </w:r>
      <w:r>
        <w:t>confronti di terzi che della proprietà dell’immobile. La violazione di tale obbligo comporta la risoluzione di diritto del presente contratto ai sensi dell’art. 1456 c.c..</w:t>
      </w:r>
    </w:p>
    <w:p w14:paraId="7A3043F1" w14:textId="2F3B3613" w:rsidR="00C2425C" w:rsidRPr="00C2425C" w:rsidRDefault="00C2425C" w:rsidP="00C2425C">
      <w:r>
        <w:rPr>
          <w:b/>
          <w:bCs/>
        </w:rPr>
        <w:t>A</w:t>
      </w:r>
      <w:r w:rsidRPr="00C2425C">
        <w:rPr>
          <w:b/>
          <w:bCs/>
        </w:rPr>
        <w:t>rt. 7 Trasferimento di contratto a terzi</w:t>
      </w:r>
    </w:p>
    <w:p w14:paraId="28AB726F" w14:textId="77777777" w:rsidR="00C2425C" w:rsidRPr="00C2425C" w:rsidRDefault="00C2425C" w:rsidP="00C2425C">
      <w:r w:rsidRPr="00C2425C">
        <w:t>Non è ammessa la sublocazione o il trasferimento del contratto a terzi.</w:t>
      </w:r>
    </w:p>
    <w:p w14:paraId="5451C5CB" w14:textId="4EA91CFB" w:rsidR="00C2425C" w:rsidRDefault="00C2425C" w:rsidP="00C2425C">
      <w:pPr>
        <w:rPr>
          <w:b/>
          <w:bCs/>
        </w:rPr>
      </w:pPr>
      <w:r>
        <w:rPr>
          <w:b/>
          <w:bCs/>
        </w:rPr>
        <w:t>A</w:t>
      </w:r>
      <w:r w:rsidRPr="00C2425C">
        <w:rPr>
          <w:b/>
          <w:bCs/>
        </w:rPr>
        <w:t xml:space="preserve">rt 8. </w:t>
      </w:r>
      <w:r>
        <w:rPr>
          <w:b/>
          <w:bCs/>
        </w:rPr>
        <w:t>Risoluzione espressa</w:t>
      </w:r>
    </w:p>
    <w:p w14:paraId="799FB8F0" w14:textId="15540488" w:rsidR="00C2425C" w:rsidRDefault="00C2425C" w:rsidP="00C2425C">
      <w:r w:rsidRPr="00C2425C">
        <w:t>Il mancato adempimento dei patti stabiliti ai numeri</w:t>
      </w:r>
      <w:r>
        <w:t xml:space="preserve"> 4</w:t>
      </w:r>
      <w:r w:rsidRPr="00C2425C">
        <w:t xml:space="preserve"> (puntuale pagamento dei canoni),</w:t>
      </w:r>
      <w:r>
        <w:t xml:space="preserve"> 6</w:t>
      </w:r>
      <w:r w:rsidRPr="00C2425C">
        <w:t xml:space="preserve"> (divieto di eseguire lavori o innovazioni senza consenso scritto), </w:t>
      </w:r>
      <w:r>
        <w:t>7</w:t>
      </w:r>
      <w:r w:rsidRPr="00C2425C">
        <w:t xml:space="preserve"> (divieto di cessione e sublocazione) e quello che prevede l'obbligo di stipula di polizza assicurativa, comporterà la risoluzione immediata del contratto senza bisogno di costituzione in mora e con obbligo di risarcimento del danno.</w:t>
      </w:r>
    </w:p>
    <w:p w14:paraId="2EC86F88" w14:textId="77777777" w:rsidR="00F9238F" w:rsidRPr="00F9238F" w:rsidRDefault="00F9238F" w:rsidP="00F9238F">
      <w:r w:rsidRPr="00F9238F">
        <w:rPr>
          <w:b/>
          <w:bCs/>
        </w:rPr>
        <w:t>Art. 9 Cauzioni e Assicurazioni</w:t>
      </w:r>
    </w:p>
    <w:p w14:paraId="5A6B6F39" w14:textId="77777777" w:rsidR="00F9238F" w:rsidRPr="00F9238F" w:rsidRDefault="00F9238F" w:rsidP="00F9238F">
      <w:r w:rsidRPr="00F9238F">
        <w:lastRenderedPageBreak/>
        <w:t>Il Conduttore ha prestato, a garanzia degli obblighi assunti, una cauzione definitiva pari a euro  _________ (Euro ________/00) mediante costituzione di deposito cauzionale con le seguenti modalità:</w:t>
      </w:r>
    </w:p>
    <w:p w14:paraId="6696CE19" w14:textId="17AFAD88" w:rsidR="00F9238F" w:rsidRPr="00F9238F" w:rsidRDefault="00F9238F" w:rsidP="00F9238F">
      <w:pPr>
        <w:numPr>
          <w:ilvl w:val="0"/>
          <w:numId w:val="1"/>
        </w:numPr>
      </w:pPr>
      <w:r w:rsidRPr="00F9238F">
        <w:t>versamento in contanti presso la tesoreria comunale …………….filiale di ……………………… IBAN: ……………………………….. con la seguente causale (cauzione definitiva locazione immobile sito in Via ……………… in …………………………….);</w:t>
      </w:r>
    </w:p>
    <w:p w14:paraId="426D809B" w14:textId="3DECA79C" w:rsidR="00F9238F" w:rsidRPr="00F9238F" w:rsidRDefault="00F9238F" w:rsidP="00F9238F">
      <w:pPr>
        <w:numPr>
          <w:ilvl w:val="0"/>
          <w:numId w:val="1"/>
        </w:numPr>
      </w:pPr>
      <w:r w:rsidRPr="00F9238F">
        <w:t>assegno circolare non trasferibile intestato al Tesoriere Comunale …………….. filiale di ……………………..con la seguente causale (cauzione definitiva locazione immobile sito in Via ………… in …………………..);</w:t>
      </w:r>
    </w:p>
    <w:p w14:paraId="7DEB86E2" w14:textId="471F42D7" w:rsidR="00F9238F" w:rsidRPr="00F9238F" w:rsidRDefault="00F9238F" w:rsidP="00F9238F">
      <w:pPr>
        <w:numPr>
          <w:ilvl w:val="0"/>
          <w:numId w:val="1"/>
        </w:numPr>
      </w:pPr>
      <w:r w:rsidRPr="00F9238F">
        <w:t>mediante bonifico bancario presso la tesoreria comunale ……………………….. filiale di …………………………. IBAN: ………………………………….. con la seguente causale (cauzione definitiva locazione immobile sito in Via …………….. in …………………..).</w:t>
      </w:r>
    </w:p>
    <w:p w14:paraId="4FA27E5E" w14:textId="77777777" w:rsidR="00F9238F" w:rsidRPr="00F9238F" w:rsidRDefault="00F9238F" w:rsidP="00F9238F">
      <w:r w:rsidRPr="00F9238F">
        <w:t>Il deposito cauzionale potrà essere incamerato dal Locatore nei casi di gravi e/o ripetute inadempienze contrattuali da parte del Conduttore, con l’obbligo di reintegro dello stesso, senza pregiudizio di ogni ulteriore azione o diritto spettante al Locatore.</w:t>
      </w:r>
    </w:p>
    <w:p w14:paraId="455ED858" w14:textId="77777777" w:rsidR="00F9238F" w:rsidRPr="00F9238F" w:rsidRDefault="00F9238F" w:rsidP="00F9238F">
      <w:r w:rsidRPr="00F9238F">
        <w:rPr>
          <w:b/>
          <w:bCs/>
        </w:rPr>
        <w:t>Art. 10 Spese di contratto</w:t>
      </w:r>
    </w:p>
    <w:p w14:paraId="68DDADF2" w14:textId="244AB41B" w:rsidR="00250895" w:rsidRDefault="00F9238F" w:rsidP="00250895">
      <w:r w:rsidRPr="00F9238F">
        <w:t xml:space="preserve">È a carico del conduttore l’imposta di bollo per il presente contratto, nonché l’imposta di bollo per le quietanze, se dovuta. L’imposta di registro è a carico del locatore e del conduttore in parti uguali. </w:t>
      </w:r>
    </w:p>
    <w:p w14:paraId="73BE00BB" w14:textId="77777777" w:rsidR="00F9238F" w:rsidRPr="00F9238F" w:rsidRDefault="00F9238F" w:rsidP="00F9238F">
      <w:r w:rsidRPr="00F9238F">
        <w:rPr>
          <w:b/>
          <w:bCs/>
        </w:rPr>
        <w:t>Art. 11 Modificazioni al contratto</w:t>
      </w:r>
    </w:p>
    <w:p w14:paraId="5B2EF0C8" w14:textId="77777777" w:rsidR="00F9238F" w:rsidRPr="00F9238F" w:rsidRDefault="00F9238F" w:rsidP="00F9238F">
      <w:r w:rsidRPr="00F9238F">
        <w:lastRenderedPageBreak/>
        <w:t>Ogni modifica al presente contratto, all’infuori di quelle imposte per legge ad una o a entrambe le Parti, dovrà essere formulata, pena la sua nullità, in forma scritta.</w:t>
      </w:r>
    </w:p>
    <w:p w14:paraId="407C6F0D" w14:textId="77777777" w:rsidR="0073701C" w:rsidRPr="0073701C" w:rsidRDefault="0073701C" w:rsidP="00250895">
      <w:pPr>
        <w:rPr>
          <w:b/>
          <w:bCs/>
        </w:rPr>
      </w:pPr>
      <w:r w:rsidRPr="0073701C">
        <w:rPr>
          <w:b/>
          <w:bCs/>
        </w:rPr>
        <w:t>Art. 12 Clausola di risoluzione delle controversie</w:t>
      </w:r>
    </w:p>
    <w:p w14:paraId="5DF48AD0" w14:textId="21826259" w:rsidR="00F9238F" w:rsidRDefault="0073701C" w:rsidP="00250895">
      <w:r w:rsidRPr="0073701C">
        <w:t xml:space="preserve">Per tutte le controversie derivanti dal presente contratto o connesse allo stesso, escluse quelle che comportano l’avvio dei procedimenti per convalida di licenza o sfratto, che dovessero insorgere fra le parti, queste si obbligano a ricorrere al procedimento di mediazione disciplinato dal regolamento del Servizio di conciliazione della Camera di Commercio di </w:t>
      </w:r>
      <w:r>
        <w:t>Torino,</w:t>
      </w:r>
      <w:r w:rsidRPr="0073701C">
        <w:t xml:space="preserve"> iscritto nel Registro degli Organismi di Conciliazione tenuto dal Ministero della Giustizia</w:t>
      </w:r>
      <w:r>
        <w:t>.</w:t>
      </w:r>
    </w:p>
    <w:p w14:paraId="37A2E310" w14:textId="065B9D42" w:rsidR="0073701C" w:rsidRPr="0073701C" w:rsidRDefault="0073701C" w:rsidP="0073701C">
      <w:r w:rsidRPr="0073701C">
        <w:rPr>
          <w:b/>
          <w:bCs/>
        </w:rPr>
        <w:t>Art. 1</w:t>
      </w:r>
      <w:r>
        <w:rPr>
          <w:b/>
          <w:bCs/>
        </w:rPr>
        <w:t>3</w:t>
      </w:r>
      <w:r w:rsidRPr="0073701C">
        <w:rPr>
          <w:b/>
          <w:bCs/>
        </w:rPr>
        <w:t xml:space="preserve"> Rinvio</w:t>
      </w:r>
    </w:p>
    <w:p w14:paraId="7EEDBAFE" w14:textId="77777777" w:rsidR="0073701C" w:rsidRPr="0073701C" w:rsidRDefault="0073701C" w:rsidP="0073701C">
      <w:r w:rsidRPr="0073701C">
        <w:t>Per quanto non disciplinato dal presente contratto, si rimanda:</w:t>
      </w:r>
    </w:p>
    <w:p w14:paraId="012BAED8" w14:textId="77777777" w:rsidR="0073701C" w:rsidRPr="0073701C" w:rsidRDefault="0073701C" w:rsidP="0073701C">
      <w:r w:rsidRPr="0073701C">
        <w:t>– a quanto previsto dal codice civile, dalla Legge 392/78 ed alle norme vigenti in materia di locazione commerciale e di immobili pubblici;</w:t>
      </w:r>
    </w:p>
    <w:p w14:paraId="03DF3EA8" w14:textId="4818A5A3" w:rsidR="0073701C" w:rsidRPr="0073701C" w:rsidRDefault="0073701C" w:rsidP="0073701C">
      <w:r w:rsidRPr="0073701C">
        <w:t xml:space="preserve">– a quanto previsto dall’Avviso d’Asta approvato con determinazione del Responsabile </w:t>
      </w:r>
      <w:r>
        <w:t>dell'Area Finanziaria e Patrimonio</w:t>
      </w:r>
      <w:r w:rsidRPr="0073701C">
        <w:t xml:space="preserve"> n. ______, che si intende qui integralmente richiamato</w:t>
      </w:r>
      <w:r>
        <w:t>.</w:t>
      </w:r>
    </w:p>
    <w:p w14:paraId="05AC5474" w14:textId="6711E98D" w:rsidR="0073701C" w:rsidRPr="0073701C" w:rsidRDefault="0073701C" w:rsidP="00250895">
      <w:pPr>
        <w:rPr>
          <w:b/>
          <w:bCs/>
        </w:rPr>
      </w:pPr>
      <w:r w:rsidRPr="0073701C">
        <w:rPr>
          <w:b/>
          <w:bCs/>
        </w:rPr>
        <w:t>Art. 14 Informativa sul trattamento dei dati personali</w:t>
      </w:r>
    </w:p>
    <w:p w14:paraId="27BC4FE2" w14:textId="77777777" w:rsidR="0073701C" w:rsidRDefault="0073701C" w:rsidP="0073701C">
      <w:r>
        <w:t xml:space="preserve">Ai sensi dell’art. 13 del Regolamento (UE) 2016/679 e del D.Lgs. 196/2003, come modificato dal D.Lgs. 101/2018, il Comune di Villafranca Piemonte, in qualità di Titolare del trattamento, informa che i dati personali raccolti </w:t>
      </w:r>
      <w:r>
        <w:lastRenderedPageBreak/>
        <w:t>saranno trattati esclusivamente per le finalità connesse alla procedura di locazione commerciale indetta con il presente avviso.</w:t>
      </w:r>
    </w:p>
    <w:p w14:paraId="7E515B47" w14:textId="77777777" w:rsidR="0073701C" w:rsidRDefault="0073701C" w:rsidP="0073701C">
      <w:r>
        <w:t>a)</w:t>
      </w:r>
      <w:r>
        <w:tab/>
        <w:t>Finalità e base giuridica: Il trattamento è effettuato per consentire la partecipazione alla procedura, adempiere agli obblighi di legge e stipulare il contratto di locazione con il soggetto selezionato, ai sensi dell’art. 6 paragrafo 1, lettere b), c) ed e) del Regolamento UE 2016/679.</w:t>
      </w:r>
    </w:p>
    <w:p w14:paraId="1227AC41" w14:textId="77777777" w:rsidR="0073701C" w:rsidRDefault="0073701C" w:rsidP="0073701C">
      <w:r>
        <w:t>b)</w:t>
      </w:r>
      <w:r>
        <w:tab/>
        <w:t>Dati trattati: Saranno raccolti dati anagrafici (nome, cognome, data/luogo di nascita, residenza, codice fiscale), dati societari in caso di persone giuridiche, di contatto (indirizzo, e-mail, telefono) e documenti identificativi, nonché dati giudiziari per le verifiche previste dalla normativa sui contratti pubblici.</w:t>
      </w:r>
    </w:p>
    <w:p w14:paraId="1707FE07" w14:textId="77777777" w:rsidR="0073701C" w:rsidRDefault="0073701C" w:rsidP="0073701C">
      <w:r>
        <w:t>c)</w:t>
      </w:r>
      <w:r>
        <w:tab/>
        <w:t>Modalità di trattamento: I dati saranno trattati in forma cartacea e digitale con strumenti idonei a garantirne sicurezza e riservatezza, da parte di personale autorizzato.</w:t>
      </w:r>
    </w:p>
    <w:p w14:paraId="28A8FFCD" w14:textId="77777777" w:rsidR="0073701C" w:rsidRDefault="0073701C" w:rsidP="0073701C">
      <w:r>
        <w:t>d)</w:t>
      </w:r>
      <w:r>
        <w:tab/>
        <w:t>Comunicazione e diffusione: I dati potranno essere comunicati alle autorità competenti (ASL, INPS, Agenzia delle Entrate, Ministero della Giustizia) e pubblicati nelle sezioni "Albo Pretorio Online" e "Amministrazione Trasparente" del sito istituzionale nei casi previsti dalla legge. Non sono previsti trasferimenti extra-UE.</w:t>
      </w:r>
    </w:p>
    <w:p w14:paraId="766A2A38" w14:textId="77777777" w:rsidR="0073701C" w:rsidRDefault="0073701C" w:rsidP="0073701C">
      <w:r>
        <w:t>e)</w:t>
      </w:r>
      <w:r>
        <w:tab/>
        <w:t>Conservazione: I dati saranno conservati per la durata della procedura e del rapporto contrattuale, nonché per ulteriori 10 anni dalla sua conclusione, salvo diverso obbligo di legge.</w:t>
      </w:r>
    </w:p>
    <w:p w14:paraId="61E2A2DF" w14:textId="77777777" w:rsidR="0073701C" w:rsidRDefault="0073701C" w:rsidP="0073701C">
      <w:r>
        <w:lastRenderedPageBreak/>
        <w:t>f)</w:t>
      </w:r>
      <w:r>
        <w:tab/>
        <w:t>Diritti degli interessati: Gli interessati potranno esercitare i diritti di accesso, rettifica, cancellazione, limitazione e opposizione (artt. 15-22 GDPR) rivolgendosi al Responsabile della Protezione dei Dati (email: privacy@comune.villafrancapiemonte.to.it). L'eventuale richiesta di cancellazione comporterà l'esclusione dalla procedura. È inoltre possibile proporre reclamo al Garante per la Protezione dei Dati Personali.</w:t>
      </w:r>
    </w:p>
    <w:p w14:paraId="02A6AA7C" w14:textId="4E8F4104" w:rsidR="0073701C" w:rsidRDefault="0073701C" w:rsidP="0073701C">
      <w:r>
        <w:t>g)</w:t>
      </w:r>
      <w:r>
        <w:tab/>
        <w:t>Natura del conferimento: Il conferimento dei dati è obbligatorio per la partecipazione; il rifiuto comporterà l'esclusione dalla procedura.</w:t>
      </w:r>
    </w:p>
    <w:p w14:paraId="217723F3" w14:textId="77777777" w:rsidR="0073701C" w:rsidRDefault="0073701C" w:rsidP="0073701C"/>
    <w:p w14:paraId="7E7C16FA" w14:textId="2D369176" w:rsidR="0073701C" w:rsidRPr="0073701C" w:rsidRDefault="0073701C" w:rsidP="0073701C">
      <w:r w:rsidRPr="0073701C">
        <w:t>La presente scrittura è redatta in doppio originale.</w:t>
      </w:r>
    </w:p>
    <w:p w14:paraId="798A5E8A" w14:textId="77777777" w:rsidR="0073701C" w:rsidRPr="0073701C" w:rsidRDefault="0073701C" w:rsidP="0073701C">
      <w:r w:rsidRPr="0073701C">
        <w:t>Letto, approvato e sottoscritto</w:t>
      </w:r>
    </w:p>
    <w:p w14:paraId="4C59DFB9" w14:textId="77777777" w:rsidR="0073701C" w:rsidRPr="0073701C" w:rsidRDefault="0073701C" w:rsidP="0073701C">
      <w:r w:rsidRPr="0073701C">
        <w:t> </w:t>
      </w:r>
    </w:p>
    <w:p w14:paraId="2EE8A555" w14:textId="64198A35" w:rsidR="0073701C" w:rsidRPr="0073701C" w:rsidRDefault="0073701C" w:rsidP="0073701C">
      <w:r w:rsidRPr="0073701C">
        <w:t>Il</w:t>
      </w:r>
      <w:r>
        <w:t xml:space="preserve"> </w:t>
      </w:r>
      <w:r w:rsidRPr="0073701C">
        <w:t>Locatore</w:t>
      </w:r>
      <w:r>
        <w:t xml:space="preserve">   ______________________</w:t>
      </w:r>
      <w:r w:rsidRPr="0073701C">
        <w:t>__________</w:t>
      </w:r>
    </w:p>
    <w:p w14:paraId="704999FD" w14:textId="28553AA6" w:rsidR="0073701C" w:rsidRPr="0073701C" w:rsidRDefault="0073701C" w:rsidP="0073701C">
      <w:r w:rsidRPr="0073701C">
        <w:t>Il Conduttore</w:t>
      </w:r>
      <w:r>
        <w:t xml:space="preserve"> ____________________________</w:t>
      </w:r>
    </w:p>
    <w:p w14:paraId="52A57333" w14:textId="1B1D9411" w:rsidR="0073701C" w:rsidRPr="0073701C" w:rsidRDefault="0073701C" w:rsidP="0073701C">
      <w:r w:rsidRPr="0073701C">
        <w:t xml:space="preserve">Il Conduttore dichiara, ai sensi dell’art. 1341 del c.c., di avere letto e di accettare tutte le singole condizioni riportate nel presente contratto di locazione ed in particolare quanto stabilito dagli artt. 4, 5, 6, 7, 8, 9, 10, </w:t>
      </w:r>
      <w:r>
        <w:t>12</w:t>
      </w:r>
      <w:r w:rsidRPr="0073701C">
        <w:t>.</w:t>
      </w:r>
    </w:p>
    <w:p w14:paraId="04FB8196" w14:textId="77777777" w:rsidR="0073701C" w:rsidRPr="0073701C" w:rsidRDefault="0073701C" w:rsidP="0073701C">
      <w:r w:rsidRPr="0073701C">
        <w:t>Il</w:t>
      </w:r>
      <w:r>
        <w:t xml:space="preserve"> </w:t>
      </w:r>
      <w:r w:rsidRPr="0073701C">
        <w:t>Locatore</w:t>
      </w:r>
      <w:r>
        <w:t xml:space="preserve">   ______________________</w:t>
      </w:r>
      <w:r w:rsidRPr="0073701C">
        <w:t>__________</w:t>
      </w:r>
    </w:p>
    <w:p w14:paraId="3FA6FF6E" w14:textId="17420814" w:rsidR="0073701C" w:rsidRPr="0073701C" w:rsidRDefault="0073701C" w:rsidP="0073701C">
      <w:r w:rsidRPr="0073701C">
        <w:t>Il Conduttore</w:t>
      </w:r>
      <w:r>
        <w:t xml:space="preserve"> _______________________________</w:t>
      </w:r>
    </w:p>
    <w:sectPr w:rsidR="0073701C" w:rsidRPr="007370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892" w:bottom="1162" w:left="1531" w:header="567" w:footer="90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948B" w14:textId="77777777" w:rsidR="006E40E4" w:rsidRDefault="006E40E4" w:rsidP="00250895">
      <w:r>
        <w:separator/>
      </w:r>
    </w:p>
  </w:endnote>
  <w:endnote w:type="continuationSeparator" w:id="0">
    <w:p w14:paraId="52E8AADE" w14:textId="77777777" w:rsidR="006E40E4" w:rsidRDefault="006E40E4" w:rsidP="0025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EDC7" w14:textId="77777777" w:rsidR="003B1643" w:rsidRDefault="003B1643" w:rsidP="002508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72FC" w14:textId="77777777" w:rsidR="00036998" w:rsidRDefault="00036998" w:rsidP="00250895">
    <w:pPr>
      <w:pStyle w:val="Pidipagina"/>
      <w:rPr>
        <w:rStyle w:val="Numeropagina"/>
      </w:rPr>
    </w:pPr>
  </w:p>
  <w:p w14:paraId="13C7054A" w14:textId="77777777" w:rsidR="00036998" w:rsidRDefault="00036998" w:rsidP="002508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9D32" w14:textId="77777777" w:rsidR="003B1643" w:rsidRDefault="003B1643" w:rsidP="002508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C960" w14:textId="77777777" w:rsidR="006E40E4" w:rsidRDefault="006E40E4" w:rsidP="00250895">
      <w:r>
        <w:separator/>
      </w:r>
    </w:p>
  </w:footnote>
  <w:footnote w:type="continuationSeparator" w:id="0">
    <w:p w14:paraId="779BA010" w14:textId="77777777" w:rsidR="006E40E4" w:rsidRDefault="006E40E4" w:rsidP="0025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A766" w14:textId="77777777" w:rsidR="003B1643" w:rsidRDefault="003B1643" w:rsidP="002508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26F0" w14:textId="77777777" w:rsidR="00036998" w:rsidRDefault="00845A37" w:rsidP="0025089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3B546BAE" wp14:editId="30B3CF59">
              <wp:simplePos x="0" y="0"/>
              <wp:positionH relativeFrom="column">
                <wp:posOffset>-973455</wp:posOffset>
              </wp:positionH>
              <wp:positionV relativeFrom="paragraph">
                <wp:posOffset>8766810</wp:posOffset>
              </wp:positionV>
              <wp:extent cx="7574915" cy="635"/>
              <wp:effectExtent l="0" t="0" r="0" b="0"/>
              <wp:wrapNone/>
              <wp:docPr id="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F6D7BF" id="Line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690.3pt" to="519.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CpXESf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7D265AB3" wp14:editId="43728F45">
              <wp:simplePos x="0" y="0"/>
              <wp:positionH relativeFrom="column">
                <wp:posOffset>-1009650</wp:posOffset>
              </wp:positionH>
              <wp:positionV relativeFrom="paragraph">
                <wp:posOffset>7326630</wp:posOffset>
              </wp:positionV>
              <wp:extent cx="7574915" cy="635"/>
              <wp:effectExtent l="0" t="0" r="0" b="0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F0ACF" id="Line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76.9pt" to="516.95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8FKc4O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1CEF28DA" wp14:editId="1DFF046C">
              <wp:simplePos x="0" y="0"/>
              <wp:positionH relativeFrom="column">
                <wp:posOffset>-1009650</wp:posOffset>
              </wp:positionH>
              <wp:positionV relativeFrom="paragraph">
                <wp:posOffset>5886450</wp:posOffset>
              </wp:positionV>
              <wp:extent cx="7574915" cy="635"/>
              <wp:effectExtent l="0" t="0" r="0" b="0"/>
              <wp:wrapNone/>
              <wp:docPr id="2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E1874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63.5pt" to="516.9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3wmuw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B5952D0" wp14:editId="0CCADC84">
              <wp:simplePos x="0" y="0"/>
              <wp:positionH relativeFrom="column">
                <wp:posOffset>-973455</wp:posOffset>
              </wp:positionH>
              <wp:positionV relativeFrom="paragraph">
                <wp:posOffset>5886450</wp:posOffset>
              </wp:positionV>
              <wp:extent cx="7574915" cy="635"/>
              <wp:effectExtent l="0" t="0" r="0" b="0"/>
              <wp:wrapNone/>
              <wp:docPr id="2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C167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463.5pt" to="519.8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OMHNVu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5D7A7D75" wp14:editId="3F2BD29D">
              <wp:simplePos x="0" y="0"/>
              <wp:positionH relativeFrom="column">
                <wp:posOffset>-972820</wp:posOffset>
              </wp:positionH>
              <wp:positionV relativeFrom="paragraph">
                <wp:posOffset>9126220</wp:posOffset>
              </wp:positionV>
              <wp:extent cx="7574915" cy="635"/>
              <wp:effectExtent l="0" t="0" r="0" b="0"/>
              <wp:wrapNone/>
              <wp:docPr id="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41CCD" id="Line 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18.6pt" to="519.8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K3dQPz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0F3B9419" wp14:editId="7BAD4C5C">
              <wp:simplePos x="0" y="0"/>
              <wp:positionH relativeFrom="column">
                <wp:posOffset>-1009015</wp:posOffset>
              </wp:positionH>
              <wp:positionV relativeFrom="paragraph">
                <wp:posOffset>7686040</wp:posOffset>
              </wp:positionV>
              <wp:extent cx="7574915" cy="635"/>
              <wp:effectExtent l="0" t="0" r="0" b="0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3F9425" id="Line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05.2pt" to="517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dCv6r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25757FD" wp14:editId="2BD75469">
              <wp:simplePos x="0" y="0"/>
              <wp:positionH relativeFrom="column">
                <wp:posOffset>-1009015</wp:posOffset>
              </wp:positionH>
              <wp:positionV relativeFrom="paragraph">
                <wp:posOffset>6245860</wp:posOffset>
              </wp:positionV>
              <wp:extent cx="7574915" cy="635"/>
              <wp:effectExtent l="0" t="0" r="0" b="0"/>
              <wp:wrapNone/>
              <wp:docPr id="2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A525C" id="Lin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91.8pt" to="51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3sY5A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ECE0F44" wp14:editId="422C9CB6">
              <wp:simplePos x="0" y="0"/>
              <wp:positionH relativeFrom="column">
                <wp:posOffset>-972820</wp:posOffset>
              </wp:positionH>
              <wp:positionV relativeFrom="paragraph">
                <wp:posOffset>6245860</wp:posOffset>
              </wp:positionV>
              <wp:extent cx="7574915" cy="635"/>
              <wp:effectExtent l="0" t="0" r="0" b="0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9961A7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91.8pt" to="519.8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BpUCKn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4484D971" wp14:editId="3796B066">
              <wp:simplePos x="0" y="0"/>
              <wp:positionH relativeFrom="column">
                <wp:posOffset>-1009650</wp:posOffset>
              </wp:positionH>
              <wp:positionV relativeFrom="paragraph">
                <wp:posOffset>4446270</wp:posOffset>
              </wp:positionV>
              <wp:extent cx="7574915" cy="635"/>
              <wp:effectExtent l="0" t="0" r="0" b="0"/>
              <wp:wrapNone/>
              <wp:docPr id="2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3A8182" id="Line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50.1pt" to="516.9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HcrkPO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2AFA058F" wp14:editId="54B403E2">
              <wp:simplePos x="0" y="0"/>
              <wp:positionH relativeFrom="column">
                <wp:posOffset>-1009015</wp:posOffset>
              </wp:positionH>
              <wp:positionV relativeFrom="paragraph">
                <wp:posOffset>4805680</wp:posOffset>
              </wp:positionV>
              <wp:extent cx="7574915" cy="635"/>
              <wp:effectExtent l="0" t="0" r="0" b="0"/>
              <wp:wrapNone/>
              <wp:docPr id="2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B7421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78.4pt" to="51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/o7sa+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0" allowOverlap="1" wp14:anchorId="1905D324" wp14:editId="0F81BDFC">
              <wp:simplePos x="0" y="0"/>
              <wp:positionH relativeFrom="column">
                <wp:posOffset>-973455</wp:posOffset>
              </wp:positionH>
              <wp:positionV relativeFrom="paragraph">
                <wp:posOffset>9486900</wp:posOffset>
              </wp:positionV>
              <wp:extent cx="7574915" cy="635"/>
              <wp:effectExtent l="0" t="0" r="0" b="0"/>
              <wp:wrapNone/>
              <wp:docPr id="2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647E0F" id="Line 1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747pt" to="519.8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90vJv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7F621EF8" wp14:editId="724B19A9">
              <wp:simplePos x="0" y="0"/>
              <wp:positionH relativeFrom="column">
                <wp:posOffset>-1009650</wp:posOffset>
              </wp:positionH>
              <wp:positionV relativeFrom="paragraph">
                <wp:posOffset>8046720</wp:posOffset>
              </wp:positionV>
              <wp:extent cx="7574915" cy="635"/>
              <wp:effectExtent l="0" t="0" r="0" b="0"/>
              <wp:wrapNone/>
              <wp:docPr id="20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5C739" id="Line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33.6pt" to="516.9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KmyOB7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4624551E" wp14:editId="7AE228F3">
              <wp:simplePos x="0" y="0"/>
              <wp:positionH relativeFrom="column">
                <wp:posOffset>-1009650</wp:posOffset>
              </wp:positionH>
              <wp:positionV relativeFrom="paragraph">
                <wp:posOffset>6606540</wp:posOffset>
              </wp:positionV>
              <wp:extent cx="7574915" cy="635"/>
              <wp:effectExtent l="0" t="0" r="0" b="0"/>
              <wp:wrapNone/>
              <wp:docPr id="1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9A986" id="Line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20.2pt" to="516.9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qjMSvO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149F64D" wp14:editId="1D7AC3E9">
              <wp:simplePos x="0" y="0"/>
              <wp:positionH relativeFrom="column">
                <wp:posOffset>-973455</wp:posOffset>
              </wp:positionH>
              <wp:positionV relativeFrom="paragraph">
                <wp:posOffset>6606540</wp:posOffset>
              </wp:positionV>
              <wp:extent cx="7574915" cy="635"/>
              <wp:effectExtent l="0" t="0" r="0" b="0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51865" id="Line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20.2pt" to="519.8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2/O8P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9BA969E" wp14:editId="5630DE20">
              <wp:simplePos x="0" y="0"/>
              <wp:positionH relativeFrom="column">
                <wp:posOffset>-1009650</wp:posOffset>
              </wp:positionH>
              <wp:positionV relativeFrom="paragraph">
                <wp:posOffset>5166360</wp:posOffset>
              </wp:positionV>
              <wp:extent cx="7574915" cy="635"/>
              <wp:effectExtent l="0" t="0" r="0" b="0"/>
              <wp:wrapNone/>
              <wp:docPr id="1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B2010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06.8pt" to="516.9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tAeHxu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2BC64A57" wp14:editId="711EC7D7">
              <wp:simplePos x="0" y="0"/>
              <wp:positionH relativeFrom="column">
                <wp:posOffset>-1009650</wp:posOffset>
              </wp:positionH>
              <wp:positionV relativeFrom="paragraph">
                <wp:posOffset>8406765</wp:posOffset>
              </wp:positionV>
              <wp:extent cx="7574915" cy="635"/>
              <wp:effectExtent l="0" t="0" r="0" b="0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5DB6E" id="Line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61.95pt" to="516.95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9ttSuu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44E573F3" wp14:editId="319DFA09">
              <wp:simplePos x="0" y="0"/>
              <wp:positionH relativeFrom="column">
                <wp:posOffset>-1009650</wp:posOffset>
              </wp:positionH>
              <wp:positionV relativeFrom="paragraph">
                <wp:posOffset>6966585</wp:posOffset>
              </wp:positionV>
              <wp:extent cx="7574915" cy="635"/>
              <wp:effectExtent l="0" t="0" r="0" b="0"/>
              <wp:wrapNone/>
              <wp:docPr id="1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54913" id="Line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48.55pt" to="516.9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kQKLOe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48DED0F" wp14:editId="23CC1E5C">
              <wp:simplePos x="0" y="0"/>
              <wp:positionH relativeFrom="column">
                <wp:posOffset>-973455</wp:posOffset>
              </wp:positionH>
              <wp:positionV relativeFrom="paragraph">
                <wp:posOffset>6966585</wp:posOffset>
              </wp:positionV>
              <wp:extent cx="7574915" cy="635"/>
              <wp:effectExtent l="0" t="0" r="0" b="0"/>
              <wp:wrapNone/>
              <wp:docPr id="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80E6E4" id="Line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48.55pt" to="519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EaOokb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B574F4" wp14:editId="1454A410">
              <wp:simplePos x="0" y="0"/>
              <wp:positionH relativeFrom="column">
                <wp:posOffset>-1009650</wp:posOffset>
              </wp:positionH>
              <wp:positionV relativeFrom="paragraph">
                <wp:posOffset>5526405</wp:posOffset>
              </wp:positionV>
              <wp:extent cx="7574915" cy="635"/>
              <wp:effectExtent l="0" t="0" r="0" b="0"/>
              <wp:wrapNone/>
              <wp:docPr id="1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D35726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35.15pt" to="516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FO0n2z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0" allowOverlap="1" wp14:anchorId="0E26B11D" wp14:editId="7D655AF5">
              <wp:simplePos x="0" y="0"/>
              <wp:positionH relativeFrom="column">
                <wp:posOffset>-1009015</wp:posOffset>
              </wp:positionH>
              <wp:positionV relativeFrom="paragraph">
                <wp:posOffset>3365500</wp:posOffset>
              </wp:positionV>
              <wp:extent cx="7574915" cy="635"/>
              <wp:effectExtent l="0" t="0" r="0" b="0"/>
              <wp:wrapNone/>
              <wp:docPr id="1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575E99" id="Line 20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65pt" to="517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2kECq+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0" allowOverlap="1" wp14:anchorId="345F5666" wp14:editId="48826863">
              <wp:simplePos x="0" y="0"/>
              <wp:positionH relativeFrom="column">
                <wp:posOffset>-1009650</wp:posOffset>
              </wp:positionH>
              <wp:positionV relativeFrom="paragraph">
                <wp:posOffset>3726180</wp:posOffset>
              </wp:positionV>
              <wp:extent cx="7574915" cy="635"/>
              <wp:effectExtent l="0" t="0" r="0" b="0"/>
              <wp:wrapNone/>
              <wp:docPr id="1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FE890" id="Line 2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93.4pt" to="516.9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EhIbtO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0" allowOverlap="1" wp14:anchorId="4DEB75EE" wp14:editId="5D180EBD">
              <wp:simplePos x="0" y="0"/>
              <wp:positionH relativeFrom="column">
                <wp:posOffset>-1009650</wp:posOffset>
              </wp:positionH>
              <wp:positionV relativeFrom="paragraph">
                <wp:posOffset>4086225</wp:posOffset>
              </wp:positionV>
              <wp:extent cx="7574915" cy="635"/>
              <wp:effectExtent l="0" t="0" r="0" b="0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CDE13C" id="Line 2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21.75pt" to="516.95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v1hDV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0" allowOverlap="1" wp14:anchorId="7EFA5C59" wp14:editId="65B5AD8D">
              <wp:simplePos x="0" y="0"/>
              <wp:positionH relativeFrom="column">
                <wp:posOffset>-1009650</wp:posOffset>
              </wp:positionH>
              <wp:positionV relativeFrom="paragraph">
                <wp:posOffset>3006090</wp:posOffset>
              </wp:positionV>
              <wp:extent cx="7574915" cy="635"/>
              <wp:effectExtent l="0" t="0" r="0" b="0"/>
              <wp:wrapNone/>
              <wp:docPr id="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03ADEA" id="Line 2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36.7pt" to="516.9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Bz/MQ/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7760" behindDoc="0" locked="0" layoutInCell="0" allowOverlap="1" wp14:anchorId="05CFF7BB" wp14:editId="165F7DEE">
              <wp:simplePos x="0" y="0"/>
              <wp:positionH relativeFrom="column">
                <wp:posOffset>-1009015</wp:posOffset>
              </wp:positionH>
              <wp:positionV relativeFrom="paragraph">
                <wp:posOffset>1925320</wp:posOffset>
              </wp:positionV>
              <wp:extent cx="7574915" cy="635"/>
              <wp:effectExtent l="0" t="0" r="0" b="0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B85C8" id="Line 2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51.6pt" to="51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cepVX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0" allowOverlap="1" wp14:anchorId="686EC164" wp14:editId="7BFE006D">
              <wp:simplePos x="0" y="0"/>
              <wp:positionH relativeFrom="column">
                <wp:posOffset>-1009650</wp:posOffset>
              </wp:positionH>
              <wp:positionV relativeFrom="paragraph">
                <wp:posOffset>2286000</wp:posOffset>
              </wp:positionV>
              <wp:extent cx="7574915" cy="635"/>
              <wp:effectExtent l="0" t="0" r="0" b="0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033926" id="Line 25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80pt" to="516.9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uYhpY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0" allowOverlap="1" wp14:anchorId="5A635367" wp14:editId="2F836F5C">
              <wp:simplePos x="0" y="0"/>
              <wp:positionH relativeFrom="column">
                <wp:posOffset>-1009650</wp:posOffset>
              </wp:positionH>
              <wp:positionV relativeFrom="paragraph">
                <wp:posOffset>2646045</wp:posOffset>
              </wp:positionV>
              <wp:extent cx="7574915" cy="635"/>
              <wp:effectExtent l="0" t="0" r="0" b="0"/>
              <wp:wrapNone/>
              <wp:docPr id="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993AA3" id="Line 2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08.35pt" to="516.9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MH44FL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5712" behindDoc="0" locked="0" layoutInCell="0" allowOverlap="1" wp14:anchorId="6053E733" wp14:editId="0DD97402">
              <wp:simplePos x="0" y="0"/>
              <wp:positionH relativeFrom="column">
                <wp:posOffset>-1009650</wp:posOffset>
              </wp:positionH>
              <wp:positionV relativeFrom="paragraph">
                <wp:posOffset>1565910</wp:posOffset>
              </wp:positionV>
              <wp:extent cx="7574915" cy="635"/>
              <wp:effectExtent l="0" t="0" r="0" b="0"/>
              <wp:wrapNone/>
              <wp:docPr id="5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8C807" id="Line 27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23.3pt" to="516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1fYCA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3664" behindDoc="0" locked="0" layoutInCell="0" allowOverlap="1" wp14:anchorId="6A443A74" wp14:editId="56836A27">
              <wp:simplePos x="0" y="0"/>
              <wp:positionH relativeFrom="column">
                <wp:posOffset>-1009650</wp:posOffset>
              </wp:positionH>
              <wp:positionV relativeFrom="paragraph">
                <wp:posOffset>1205865</wp:posOffset>
              </wp:positionV>
              <wp:extent cx="7574915" cy="635"/>
              <wp:effectExtent l="0" t="0" r="0" b="0"/>
              <wp:wrapNone/>
              <wp:docPr id="4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18939" id="Line 28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94.95pt" to="516.9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0" allowOverlap="1" wp14:anchorId="0A8C373C" wp14:editId="402F9CD6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0" t="0" r="0" b="0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6ED2E" id="Line 29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7520" behindDoc="0" locked="0" layoutInCell="0" allowOverlap="1" wp14:anchorId="7DA0A5BD" wp14:editId="1703485C">
              <wp:simplePos x="0" y="0"/>
              <wp:positionH relativeFrom="column">
                <wp:posOffset>-1009015</wp:posOffset>
              </wp:positionH>
              <wp:positionV relativeFrom="paragraph">
                <wp:posOffset>845185</wp:posOffset>
              </wp:positionV>
              <wp:extent cx="7574915" cy="635"/>
              <wp:effectExtent l="0" t="0" r="0" b="0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10C5D" id="Line 30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.55pt" to="51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0" allowOverlap="1" wp14:anchorId="73FBBF45" wp14:editId="1BE5AFB5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0" t="0" r="0" b="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793FB" id="Line 31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DBAB" w14:textId="77777777" w:rsidR="003B1643" w:rsidRDefault="003B1643" w:rsidP="002508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4117"/>
    <w:multiLevelType w:val="multilevel"/>
    <w:tmpl w:val="91BC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95"/>
    <w:rsid w:val="00036998"/>
    <w:rsid w:val="00250895"/>
    <w:rsid w:val="003B1643"/>
    <w:rsid w:val="004B7779"/>
    <w:rsid w:val="005E0536"/>
    <w:rsid w:val="006E40E4"/>
    <w:rsid w:val="0073701C"/>
    <w:rsid w:val="00845A37"/>
    <w:rsid w:val="00900211"/>
    <w:rsid w:val="00A36A68"/>
    <w:rsid w:val="00A7241E"/>
    <w:rsid w:val="00C2425C"/>
    <w:rsid w:val="00D81E05"/>
    <w:rsid w:val="00F9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712B34"/>
  <w15:docId w15:val="{B2514962-D073-4D6D-B3E7-6B3D6381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qFormat/>
    <w:rsid w:val="0073701C"/>
    <w:pPr>
      <w:spacing w:line="566" w:lineRule="exact"/>
      <w:jc w:val="both"/>
    </w:pPr>
    <w:rPr>
      <w:rFonts w:ascii="Courier New" w:hAnsi="Courier New" w:cs="Courier New"/>
      <w:spacing w:val="-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</w:rPr>
  </w:style>
  <w:style w:type="paragraph" w:styleId="Pidipagina">
    <w:name w:val="footer"/>
    <w:basedOn w:val="Normale"/>
    <w:semiHidden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</w:r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4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luigifadda.it/rassegna-diritto-di-access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ia.robasto\AppData\Roaming\Microsoft\Templates\Modello%20di%20foglio%20uso%20bo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ACurrentWords xmlns="7851d254-ce09-43b6-8d90-072588e7901c" xsi:nil="true"/>
    <DSATActionTaken xmlns="7851d254-ce09-43b6-8d90-072588e7901c" xsi:nil="true"/>
    <NumericId xmlns="7851d254-ce09-43b6-8d90-072588e7901c" xsi:nil="true"/>
    <OOCacheId xmlns="7851d254-ce09-43b6-8d90-072588e7901c">3f310cd9-cdb3-4ac9-baec-840cc497dcde</OOCacheId>
    <OutputCachingOn xmlns="7851d254-ce09-43b6-8d90-072588e7901c">false</OutputCachingOn>
    <ClipArtFilename xmlns="7851d254-ce09-43b6-8d90-072588e7901c" xsi:nil="true"/>
    <ApprovalStatus xmlns="7851d254-ce09-43b6-8d90-072588e7901c">ApprovedAutomatic</ApprovalStatus>
    <EditorialTags xmlns="7851d254-ce09-43b6-8d90-072588e7901c" xsi:nil="true"/>
    <Milestone xmlns="7851d254-ce09-43b6-8d90-072588e7901c" xsi:nil="true"/>
    <PublishStatusLookup xmlns="7851d254-ce09-43b6-8d90-072588e7901c">
      <Value>278617</Value>
      <Value>364734</Value>
    </PublishStatusLookup>
    <OriginAsset xmlns="7851d254-ce09-43b6-8d90-072588e7901c" xsi:nil="true"/>
    <OriginalSourceMarket xmlns="7851d254-ce09-43b6-8d90-072588e7901c" xsi:nil="true"/>
    <TrustLevel xmlns="7851d254-ce09-43b6-8d90-072588e7901c">2 Community Trusted</TrustLevel>
    <AssetId xmlns="7851d254-ce09-43b6-8d90-072588e7901c">TP102287079</AssetId>
    <AssetType xmlns="7851d254-ce09-43b6-8d90-072588e7901c" xsi:nil="true"/>
    <TPFriendlyName xmlns="7851d254-ce09-43b6-8d90-072588e7901c" xsi:nil="true"/>
    <IntlLangReview xmlns="7851d254-ce09-43b6-8d90-072588e7901c" xsi:nil="true"/>
    <PlannedPubDate xmlns="7851d254-ce09-43b6-8d90-072588e7901c" xsi:nil="true"/>
    <APDescription xmlns="7851d254-ce09-43b6-8d90-072588e7901c">Foglio protocollo con righe preimpostate</APDescription>
    <IntlLangReviewer xmlns="7851d254-ce09-43b6-8d90-072588e7901c" xsi:nil="true"/>
    <IntlLocPriority xmlns="7851d254-ce09-43b6-8d90-072588e7901c" xsi:nil="true"/>
    <UAProjectedTotalWords xmlns="7851d254-ce09-43b6-8d90-072588e7901c" xsi:nil="true"/>
    <ApprovalLog xmlns="7851d254-ce09-43b6-8d90-072588e7901c" xsi:nil="true"/>
    <FriendlyTitle xmlns="7851d254-ce09-43b6-8d90-072588e7901c" xsi:nil="true"/>
    <LastHandOff xmlns="7851d254-ce09-43b6-8d90-072588e7901c" xsi:nil="true"/>
    <ContentItem xmlns="7851d254-ce09-43b6-8d90-072588e7901c" xsi:nil="true"/>
    <IsDeleted xmlns="7851d254-ce09-43b6-8d90-072588e7901c">false</IsDeleted>
    <EditorialStatus xmlns="7851d254-ce09-43b6-8d90-072588e7901c">Complete</EditorialStatus>
    <Markets xmlns="7851d254-ce09-43b6-8d90-072588e7901c">
      <Value>2</Value>
    </Markets>
    <ShowIn xmlns="7851d254-ce09-43b6-8d90-072588e7901c">Show everywhere</ShowIn>
    <ThumbnailAssetId xmlns="7851d254-ce09-43b6-8d90-072588e7901c" xsi:nil="true"/>
    <UALocComments xmlns="7851d254-ce09-43b6-8d90-072588e7901c" xsi:nil="true"/>
    <UALocRecommendation xmlns="7851d254-ce09-43b6-8d90-072588e7901c">Localize</UALocRecommendation>
    <CSXHash xmlns="7851d254-ce09-43b6-8d90-072588e7901c">HeoQ85U/PWeTPaEv+2gf6HyWUqhmVxUIiNeKRjsTmfA=</CSXHash>
    <Manager xmlns="7851d254-ce09-43b6-8d90-072588e7901c" xsi:nil="true"/>
    <ParentAssetId xmlns="7851d254-ce09-43b6-8d90-072588e7901c">TC102287080</ParentAssetId>
    <TemplateStatus xmlns="7851d254-ce09-43b6-8d90-072588e7901c" xsi:nil="true"/>
    <APAuthor xmlns="7851d254-ce09-43b6-8d90-072588e7901c">
      <UserInfo>
        <DisplayName/>
        <AccountId>549</AccountId>
        <AccountType/>
      </UserInfo>
    </APAuthor>
    <OpenTemplate xmlns="7851d254-ce09-43b6-8d90-072588e7901c">true</OpenTemplate>
    <CrawlForDependencies xmlns="7851d254-ce09-43b6-8d90-072588e7901c">false</CrawlForDependencies>
    <LastPublishResultLookup xmlns="7851d254-ce09-43b6-8d90-072588e7901c" xsi:nil="true"/>
    <LegacyData xmlns="7851d254-ce09-43b6-8d90-072588e7901c" xsi:nil="true"/>
    <TPNamespace xmlns="7851d254-ce09-43b6-8d90-072588e7901c" xsi:nil="true"/>
    <SourceTitle xmlns="7851d254-ce09-43b6-8d90-072588e7901c" xsi:nil="true"/>
    <TPAppVersion xmlns="7851d254-ce09-43b6-8d90-072588e7901c" xsi:nil="true"/>
    <AcquiredFrom xmlns="7851d254-ce09-43b6-8d90-072588e7901c">Internal MS</AcquiredFrom>
    <IsSearchable xmlns="7851d254-ce09-43b6-8d90-072588e7901c">false</IsSearchable>
    <Downloads xmlns="7851d254-ce09-43b6-8d90-072588e7901c">0</Downloads>
    <TPApplication xmlns="7851d254-ce09-43b6-8d90-072588e7901c" xsi:nil="true"/>
    <TPClientViewer xmlns="7851d254-ce09-43b6-8d90-072588e7901c" xsi:nil="true"/>
    <TPInstallLocation xmlns="7851d254-ce09-43b6-8d90-072588e7901c" xsi:nil="true"/>
    <MachineTranslated xmlns="7851d254-ce09-43b6-8d90-072588e7901c">false</MachineTranslated>
    <SubmitterId xmlns="7851d254-ce09-43b6-8d90-072588e7901c">S-1-10-0-1-1634771124-2301362176</SubmitterId>
    <TPCommandLine xmlns="7851d254-ce09-43b6-8d90-072588e7901c" xsi:nil="true"/>
    <CSXUpdate xmlns="7851d254-ce09-43b6-8d90-072588e7901c">false</CSXUpdate>
    <CSXSubmissionDate xmlns="7851d254-ce09-43b6-8d90-072588e7901c">2010-11-09T18:08:47+00:00</CSXSubmissionDate>
    <BlockPublish xmlns="7851d254-ce09-43b6-8d90-072588e7901c" xsi:nil="true"/>
    <TPComponent xmlns="7851d254-ce09-43b6-8d90-072588e7901c" xsi:nil="true"/>
    <MarketSpecific xmlns="7851d254-ce09-43b6-8d90-072588e7901c" xsi:nil="true"/>
    <LastModifiedDateTime xmlns="7851d254-ce09-43b6-8d90-072588e7901c" xsi:nil="true"/>
    <TPLaunchHelpLinkType xmlns="7851d254-ce09-43b6-8d90-072588e7901c">Template</TPLaunchHelpLinkType>
    <Providers xmlns="7851d254-ce09-43b6-8d90-072588e7901c">1|PN102287064| | </Providers>
    <TimesCloned xmlns="7851d254-ce09-43b6-8d90-072588e7901c" xsi:nil="true"/>
    <UANotes xmlns="7851d254-ce09-43b6-8d90-072588e7901c" xsi:nil="true"/>
    <VoteCount xmlns="7851d254-ce09-43b6-8d90-072588e7901c" xsi:nil="true"/>
    <CSXSubmissionMarket xmlns="7851d254-ce09-43b6-8d90-072588e7901c">2</CSXSubmissionMarket>
    <HandoffToMSDN xmlns="7851d254-ce09-43b6-8d90-072588e7901c" xsi:nil="true"/>
    <AssetExpire xmlns="7851d254-ce09-43b6-8d90-072588e7901c">2100-01-01T00:00:00+00:00</AssetExpire>
    <IntlLangReviewDate xmlns="7851d254-ce09-43b6-8d90-072588e7901c" xsi:nil="true"/>
    <DirectSourceMarket xmlns="7851d254-ce09-43b6-8d90-072588e7901c" xsi:nil="true"/>
    <APEditor xmlns="7851d254-ce09-43b6-8d90-072588e7901c">
      <UserInfo>
        <DisplayName/>
        <AccountId xsi:nil="true"/>
        <AccountType/>
      </UserInfo>
    </APEditor>
    <PrimaryImageGen xmlns="7851d254-ce09-43b6-8d90-072588e7901c">true</PrimaryImageGen>
    <PolicheckWords xmlns="7851d254-ce09-43b6-8d90-072588e7901c" xsi:nil="true"/>
    <Provider xmlns="7851d254-ce09-43b6-8d90-072588e7901c" xsi:nil="true"/>
    <AssetStart xmlns="7851d254-ce09-43b6-8d90-072588e7901c">2010-11-09T18:08:48+00:00</AssetStart>
    <BugNumber xmlns="7851d254-ce09-43b6-8d90-072588e7901c" xsi:nil="true"/>
    <TPExecutable xmlns="7851d254-ce09-43b6-8d90-072588e7901c" xsi:nil="true"/>
    <TPLaunchHelpLink xmlns="7851d254-ce09-43b6-8d90-072588e7901c" xsi:nil="true"/>
    <BusinessGroup xmlns="7851d254-ce09-43b6-8d90-072588e7901c" xsi:nil="true"/>
    <TemplateTemplateType xmlns="7851d254-ce09-43b6-8d90-072588e7901c">Word 2007 Default</TemplateTemplateType>
    <PublishTargets xmlns="7851d254-ce09-43b6-8d90-072588e7901c">OfficeOnline</PublishTargets>
    <ArtSampleDocs xmlns="7851d254-ce09-43b6-8d90-072588e7901c" xsi:nil="true"/>
    <CampaignTagsTaxHTField0 xmlns="7851d254-ce09-43b6-8d90-072588e7901c">
      <Terms xmlns="http://schemas.microsoft.com/office/infopath/2007/PartnerControls"/>
    </CampaignTagsTaxHTField0>
    <LocPublishedDependentAssetsLookup xmlns="7851d254-ce09-43b6-8d90-072588e7901c" xsi:nil="true"/>
    <LocOverallLocStatusLookup xmlns="7851d254-ce09-43b6-8d90-072588e7901c" xsi:nil="true"/>
    <InternalTagsTaxHTField0 xmlns="7851d254-ce09-43b6-8d90-072588e7901c">
      <Terms xmlns="http://schemas.microsoft.com/office/infopath/2007/PartnerControls"/>
    </InternalTagsTaxHTField0>
    <LocComments xmlns="7851d254-ce09-43b6-8d90-072588e7901c" xsi:nil="true"/>
    <LocProcessedForMarketsLookup xmlns="7851d254-ce09-43b6-8d90-072588e7901c" xsi:nil="true"/>
    <ScenarioTagsTaxHTField0 xmlns="7851d254-ce09-43b6-8d90-072588e7901c">
      <Terms xmlns="http://schemas.microsoft.com/office/infopath/2007/PartnerControls"/>
    </ScenarioTagsTaxHTField0>
    <LocLastLocAttemptVersionTypeLookup xmlns="7851d254-ce09-43b6-8d90-072588e7901c" xsi:nil="true"/>
    <LocOverallPublishStatusLookup xmlns="7851d254-ce09-43b6-8d90-072588e7901c" xsi:nil="true"/>
    <LocPublishedLinkedAssetsLookup xmlns="7851d254-ce09-43b6-8d90-072588e7901c" xsi:nil="true"/>
    <TaxCatchAll xmlns="7851d254-ce09-43b6-8d90-072588e7901c"/>
    <LocRecommendedHandoff xmlns="7851d254-ce09-43b6-8d90-072588e7901c" xsi:nil="true"/>
    <LocProcessedForHandoffsLookup xmlns="7851d254-ce09-43b6-8d90-072588e7901c" xsi:nil="true"/>
    <LocOverallHandbackStatusLookup xmlns="7851d254-ce09-43b6-8d90-072588e7901c" xsi:nil="true"/>
    <LocNewPublishedVersionLookup xmlns="7851d254-ce09-43b6-8d90-072588e7901c" xsi:nil="true"/>
    <LocManualTestRequired xmlns="7851d254-ce09-43b6-8d90-072588e7901c" xsi:nil="true"/>
    <LocalizationTagsTaxHTField0 xmlns="7851d254-ce09-43b6-8d90-072588e7901c">
      <Terms xmlns="http://schemas.microsoft.com/office/infopath/2007/PartnerControls"/>
    </LocalizationTagsTaxHTField0>
    <LocLastLocAttemptVersionLookup xmlns="7851d254-ce09-43b6-8d90-072588e7901c">105</LocLastLocAttemptVersionLookup>
    <FeatureTagsTaxHTField0 xmlns="7851d254-ce09-43b6-8d90-072588e7901c">
      <Terms xmlns="http://schemas.microsoft.com/office/infopath/2007/PartnerControls"/>
    </FeatureTagsTaxHTField0>
    <LocOverallPreviewStatusLookup xmlns="7851d254-ce09-43b6-8d90-072588e7901c" xsi:nil="true"/>
    <RecommendationsModifier xmlns="7851d254-ce09-43b6-8d90-072588e7901c" xsi:nil="true"/>
    <OriginalRelease xmlns="7851d254-ce09-43b6-8d90-072588e7901c">14</OriginalRelease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c97688fe8962075e95d1f794ee1b82d8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c225bda33905c745071d9d8b7e170627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A3A9058-0488-4397-BC75-0677D30EB9E4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88E0F96C-D0B9-48EF-A7AB-81EA310C9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55B25-9DE6-46D9-9C8E-951CD1B1A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di foglio uso bollo</Template>
  <TotalTime>1</TotalTime>
  <Pages>10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foglio uso bollo</vt:lpstr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foglio uso bollo</dc:title>
  <dc:creator/>
  <cp:keywords/>
  <cp:lastModifiedBy>Dott. Mattia Robasto</cp:lastModifiedBy>
  <cp:revision>2</cp:revision>
  <dcterms:created xsi:type="dcterms:W3CDTF">2025-05-15T07:53:00Z</dcterms:created>
  <dcterms:modified xsi:type="dcterms:W3CDTF">2025-05-15T08:55:00Z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0x010100FB888328A8731147A9E2416CA6C7A65B0400DC6FA6ECFB23F54F9F45EE586A6D0A65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2010-11-09T18:08:47Z</vt:filetime>
  </property>
  <property fmtid="{D5CDD505-2E9C-101B-9397-08002B2CF9AE}" pid="9" name="PolicheckTimestamp">
    <vt:filetime>2011-04-28T16:08:39Z</vt:filetime>
  </property>
</Properties>
</file>